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A7" w:rsidRDefault="00181439">
      <w:pPr>
        <w:rPr>
          <w:rFonts w:cs="Arial"/>
          <w:b/>
          <w:bCs/>
          <w:color w:val="1F4E79" w:themeColor="accent1" w:themeShade="80"/>
          <w:rtl/>
        </w:rPr>
      </w:pPr>
      <w:r w:rsidRPr="00181439">
        <w:rPr>
          <w:rFonts w:cs="Arial"/>
          <w:b/>
          <w:bCs/>
          <w:noProof/>
          <w:color w:val="1F4E79" w:themeColor="accent1" w:themeShade="80"/>
          <w:rtl/>
        </w:rPr>
        <mc:AlternateContent>
          <mc:Choice Requires="wps">
            <w:drawing>
              <wp:anchor distT="45720" distB="45720" distL="114300" distR="114300" simplePos="0" relativeHeight="251663360" behindDoc="0" locked="0" layoutInCell="1" allowOverlap="1">
                <wp:simplePos x="0" y="0"/>
                <wp:positionH relativeFrom="column">
                  <wp:posOffset>-503555</wp:posOffset>
                </wp:positionH>
                <wp:positionV relativeFrom="paragraph">
                  <wp:posOffset>0</wp:posOffset>
                </wp:positionV>
                <wp:extent cx="1021715" cy="285750"/>
                <wp:effectExtent l="0" t="0" r="6985"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1715" cy="285750"/>
                        </a:xfrm>
                        <a:prstGeom prst="rect">
                          <a:avLst/>
                        </a:prstGeom>
                        <a:solidFill>
                          <a:srgbClr val="FFFFFF"/>
                        </a:solidFill>
                        <a:ln w="9525">
                          <a:noFill/>
                          <a:miter lim="800000"/>
                          <a:headEnd/>
                          <a:tailEnd/>
                        </a:ln>
                      </wps:spPr>
                      <wps:txbx>
                        <w:txbxContent>
                          <w:p w:rsidR="00181439" w:rsidRDefault="00181439" w:rsidP="00181439">
                            <w:pPr>
                              <w:rPr>
                                <w:cs/>
                              </w:rPr>
                            </w:pPr>
                            <w:bookmarkStart w:id="0" w:name="_GoBack"/>
                            <w:r>
                              <w:rPr>
                                <w:rFonts w:hint="cs"/>
                                <w:rtl/>
                              </w:rPr>
                              <w:t>הלוגו שלכם</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9.65pt;margin-top:0;width:80.45pt;height:22.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" stroked="f">
                <v:textbox>
                  <w:txbxContent>
                    <w:p w:rsidR="00181439" w:rsidRDefault="00181439" w:rsidP="00181439">
                      <w:pPr>
                        <w:rPr>
                          <w:cs/>
                        </w:rPr>
                      </w:pPr>
                      <w:bookmarkStart w:id="1" w:name="_GoBack"/>
                      <w:r>
                        <w:rPr>
                          <w:rFonts w:hint="cs"/>
                          <w:rtl/>
                        </w:rPr>
                        <w:t>הלוגו שלכם</w:t>
                      </w:r>
                      <w:bookmarkEnd w:id="1"/>
                    </w:p>
                  </w:txbxContent>
                </v:textbox>
                <w10:wrap type="square"/>
              </v:shape>
            </w:pict>
          </mc:Fallback>
        </mc:AlternateContent>
      </w:r>
      <w:r>
        <w:rPr>
          <w:rFonts w:cs="Arial"/>
          <w:b/>
          <w:bCs/>
          <w:noProof/>
          <w:color w:val="5B9BD5" w:themeColor="accent1"/>
          <w:rtl/>
        </w:rPr>
        <mc:AlternateContent>
          <mc:Choice Requires="wps">
            <w:drawing>
              <wp:anchor distT="0" distB="0" distL="114300" distR="114300" simplePos="0" relativeHeight="251661312" behindDoc="0" locked="0" layoutInCell="1" allowOverlap="1">
                <wp:simplePos x="0" y="0"/>
                <wp:positionH relativeFrom="column">
                  <wp:posOffset>-817245</wp:posOffset>
                </wp:positionH>
                <wp:positionV relativeFrom="paragraph">
                  <wp:posOffset>-600075</wp:posOffset>
                </wp:positionV>
                <wp:extent cx="1714500" cy="1200150"/>
                <wp:effectExtent l="0" t="0" r="19050" b="19050"/>
                <wp:wrapNone/>
                <wp:docPr id="4" name="אליפסה 4"/>
                <wp:cNvGraphicFramePr/>
                <a:graphic xmlns:a="http://schemas.openxmlformats.org/drawingml/2006/main">
                  <a:graphicData uri="http://schemas.microsoft.com/office/word/2010/wordprocessingShape">
                    <wps:wsp>
                      <wps:cNvSpPr/>
                      <wps:spPr>
                        <a:xfrm>
                          <a:off x="0" y="0"/>
                          <a:ext cx="1714500" cy="120015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A9B78F8" id="אליפסה 4" o:spid="_x0000_s1026" style="position:absolute;left:0;text-align:left;margin-left:-64.35pt;margin-top:-47.25pt;width:135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" fillcolor="white [3201]" strokecolor="#5b9bd5 [3204]" strokeweight="1pt">
                <v:stroke joinstyle="miter"/>
              </v:oval>
            </w:pict>
          </mc:Fallback>
        </mc:AlternateContent>
      </w:r>
      <w:r w:rsidR="00D110A7">
        <w:rPr>
          <w:rFonts w:cs="Arial"/>
          <w:b/>
          <w:bCs/>
          <w:noProof/>
          <w:color w:val="5B9BD5" w:themeColor="accent1"/>
          <w:rtl/>
        </w:rPr>
        <w:drawing>
          <wp:anchor distT="0" distB="0" distL="114300" distR="114300" simplePos="0" relativeHeight="251658240" behindDoc="1" locked="0" layoutInCell="1" allowOverlap="1">
            <wp:simplePos x="0" y="0"/>
            <wp:positionH relativeFrom="page">
              <wp:align>right</wp:align>
            </wp:positionH>
            <wp:positionV relativeFrom="paragraph">
              <wp:posOffset>-911225</wp:posOffset>
            </wp:positionV>
            <wp:extent cx="7548515" cy="10677496"/>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אודם לטעמי החרמון רקע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8515" cy="10677496"/>
                    </a:xfrm>
                    <a:prstGeom prst="rect">
                      <a:avLst/>
                    </a:prstGeom>
                  </pic:spPr>
                </pic:pic>
              </a:graphicData>
            </a:graphic>
            <wp14:sizeRelH relativeFrom="margin">
              <wp14:pctWidth>0</wp14:pctWidth>
            </wp14:sizeRelH>
            <wp14:sizeRelV relativeFrom="margin">
              <wp14:pctHeight>0</wp14:pctHeight>
            </wp14:sizeRelV>
          </wp:anchor>
        </w:drawing>
      </w:r>
    </w:p>
    <w:p w:rsidR="00D110A7" w:rsidRDefault="00D110A7">
      <w:pPr>
        <w:rPr>
          <w:rFonts w:cs="Arial"/>
          <w:b/>
          <w:bCs/>
          <w:color w:val="1F4E79" w:themeColor="accent1" w:themeShade="80"/>
          <w:rtl/>
        </w:rPr>
      </w:pPr>
    </w:p>
    <w:p w:rsidR="00D110A7" w:rsidRDefault="00D110A7">
      <w:pPr>
        <w:rPr>
          <w:rFonts w:cs="Arial"/>
          <w:b/>
          <w:bCs/>
          <w:color w:val="1F4E79" w:themeColor="accent1" w:themeShade="80"/>
          <w:rtl/>
        </w:rPr>
      </w:pPr>
    </w:p>
    <w:p w:rsidR="00D110A7" w:rsidRDefault="00D110A7">
      <w:pPr>
        <w:rPr>
          <w:rFonts w:cs="Arial"/>
          <w:b/>
          <w:bCs/>
          <w:color w:val="1F4E79" w:themeColor="accent1" w:themeShade="80"/>
          <w:rtl/>
        </w:rPr>
      </w:pPr>
    </w:p>
    <w:p w:rsidR="00284919" w:rsidRDefault="00284919" w:rsidP="00E32885">
      <w:pPr>
        <w:spacing w:line="280" w:lineRule="exact"/>
        <w:ind w:left="-619" w:right="2977"/>
        <w:rPr>
          <w:b/>
          <w:bCs/>
          <w:color w:val="FF0000"/>
          <w:sz w:val="32"/>
          <w:szCs w:val="32"/>
          <w:rtl/>
        </w:rPr>
      </w:pPr>
    </w:p>
    <w:p w:rsidR="009B3B0B" w:rsidRPr="009B3B0B" w:rsidRDefault="009B3B0B" w:rsidP="00E32885">
      <w:pPr>
        <w:spacing w:line="280" w:lineRule="exact"/>
        <w:ind w:left="-619" w:right="2977"/>
        <w:rPr>
          <w:b/>
          <w:bCs/>
          <w:color w:val="1F4E79" w:themeColor="accent1" w:themeShade="80"/>
          <w:sz w:val="26"/>
          <w:szCs w:val="26"/>
        </w:rPr>
      </w:pPr>
      <w:r w:rsidRPr="009B3B0B">
        <w:rPr>
          <w:rFonts w:hint="cs"/>
          <w:b/>
          <w:bCs/>
          <w:color w:val="FF0000"/>
          <w:sz w:val="32"/>
          <w:szCs w:val="32"/>
          <w:rtl/>
        </w:rPr>
        <w:t>עידן אופן טיול אופנים בשילוב רכבי גולף</w:t>
      </w:r>
      <w:r w:rsidRPr="009B3B0B">
        <w:rPr>
          <w:rFonts w:hint="cs"/>
          <w:b/>
          <w:bCs/>
          <w:color w:val="1F4E79" w:themeColor="accent1" w:themeShade="80"/>
          <w:sz w:val="32"/>
          <w:szCs w:val="32"/>
          <w:rtl/>
        </w:rPr>
        <w:t> </w:t>
      </w:r>
      <w:r w:rsidRPr="009B3B0B">
        <w:rPr>
          <w:b/>
          <w:bCs/>
          <w:color w:val="1F4E79" w:themeColor="accent1" w:themeShade="80"/>
          <w:sz w:val="32"/>
          <w:szCs w:val="32"/>
          <w:rtl/>
        </w:rPr>
        <w:br/>
      </w:r>
      <w:r w:rsidRPr="009B3B0B">
        <w:rPr>
          <w:rFonts w:hint="cs"/>
          <w:b/>
          <w:bCs/>
          <w:color w:val="1F4E79" w:themeColor="accent1" w:themeShade="80"/>
          <w:sz w:val="26"/>
          <w:szCs w:val="26"/>
          <w:rtl/>
        </w:rPr>
        <w:t>נפתח את יום הטיול המיוחד הזה ברכיבת אופניים משולבת בנהיגה עצמית ברכבי גולף. לאחר התכבדות בוקר של קפה ומאפה, נצא</w:t>
      </w:r>
      <w:r w:rsidR="0069515C">
        <w:rPr>
          <w:rFonts w:hint="cs"/>
          <w:b/>
          <w:bCs/>
          <w:color w:val="1F4E79" w:themeColor="accent1" w:themeShade="80"/>
          <w:sz w:val="26"/>
          <w:szCs w:val="26"/>
          <w:rtl/>
        </w:rPr>
        <w:t xml:space="preserve"> </w:t>
      </w:r>
      <w:r w:rsidRPr="009B3B0B">
        <w:rPr>
          <w:rFonts w:hint="cs"/>
          <w:b/>
          <w:bCs/>
          <w:color w:val="1F4E79" w:themeColor="accent1" w:themeShade="80"/>
          <w:sz w:val="26"/>
          <w:szCs w:val="26"/>
          <w:rtl/>
        </w:rPr>
        <w:t>- נפליג באופניים ורכבי גולף אל עבר האופק. שדות חקלאיים של תבואות ושלף ילוו אותנו למלוא כל העין. ומעבר לאופק המעורפל מעט, תכחיל החומה של הרי יהודה. וכך בין שדות דגן, ערוצי נחלים ותילי ערים עת</w:t>
      </w:r>
      <w:r>
        <w:rPr>
          <w:rFonts w:hint="cs"/>
          <w:b/>
          <w:bCs/>
          <w:color w:val="1F4E79" w:themeColor="accent1" w:themeShade="80"/>
          <w:sz w:val="26"/>
          <w:szCs w:val="26"/>
          <w:rtl/>
        </w:rPr>
        <w:t>יקות נסוב סביב קיבוץ  ר ב ד י ם</w:t>
      </w:r>
      <w:r w:rsidRPr="009B3B0B">
        <w:rPr>
          <w:rFonts w:hint="cs"/>
          <w:b/>
          <w:bCs/>
          <w:color w:val="1F4E79" w:themeColor="accent1" w:themeShade="80"/>
          <w:sz w:val="26"/>
          <w:szCs w:val="26"/>
          <w:rtl/>
        </w:rPr>
        <w:t>,</w:t>
      </w:r>
      <w:r w:rsidR="0069515C">
        <w:rPr>
          <w:rFonts w:hint="cs"/>
          <w:b/>
          <w:bCs/>
          <w:color w:val="1F4E79" w:themeColor="accent1" w:themeShade="80"/>
          <w:sz w:val="26"/>
          <w:szCs w:val="26"/>
          <w:rtl/>
        </w:rPr>
        <w:t xml:space="preserve"> </w:t>
      </w:r>
      <w:r w:rsidRPr="009B3B0B">
        <w:rPr>
          <w:rFonts w:hint="cs"/>
          <w:b/>
          <w:bCs/>
          <w:color w:val="1F4E79" w:themeColor="accent1" w:themeShade="80"/>
          <w:sz w:val="26"/>
          <w:szCs w:val="26"/>
          <w:rtl/>
        </w:rPr>
        <w:t xml:space="preserve">לב תנובת השדה של השפלה </w:t>
      </w:r>
      <w:proofErr w:type="spellStart"/>
      <w:r w:rsidRPr="009B3B0B">
        <w:rPr>
          <w:rFonts w:hint="cs"/>
          <w:b/>
          <w:bCs/>
          <w:color w:val="1F4E79" w:themeColor="accent1" w:themeShade="80"/>
          <w:sz w:val="26"/>
          <w:szCs w:val="26"/>
          <w:rtl/>
        </w:rPr>
        <w:t>הפוריה</w:t>
      </w:r>
      <w:proofErr w:type="spellEnd"/>
      <w:r w:rsidRPr="009B3B0B">
        <w:rPr>
          <w:rFonts w:hint="cs"/>
          <w:b/>
          <w:bCs/>
          <w:color w:val="1F4E79" w:themeColor="accent1" w:themeShade="80"/>
          <w:sz w:val="26"/>
          <w:szCs w:val="26"/>
          <w:rtl/>
        </w:rPr>
        <w:t>.</w:t>
      </w:r>
    </w:p>
    <w:p w:rsidR="009B3B0B" w:rsidRPr="009B3B0B" w:rsidRDefault="009B3B0B" w:rsidP="00D64C9C">
      <w:pPr>
        <w:spacing w:line="280" w:lineRule="exact"/>
        <w:ind w:left="-619" w:right="2977"/>
        <w:rPr>
          <w:b/>
          <w:bCs/>
          <w:color w:val="1F4E79" w:themeColor="accent1" w:themeShade="80"/>
          <w:sz w:val="26"/>
          <w:szCs w:val="26"/>
          <w:rtl/>
        </w:rPr>
      </w:pPr>
      <w:r w:rsidRPr="009B3B0B">
        <w:rPr>
          <w:rFonts w:hint="cs"/>
          <w:b/>
          <w:bCs/>
          <w:color w:val="1F4E79" w:themeColor="accent1" w:themeShade="80"/>
          <w:sz w:val="26"/>
          <w:szCs w:val="26"/>
          <w:rtl/>
        </w:rPr>
        <w:t>   </w:t>
      </w:r>
    </w:p>
    <w:p w:rsidR="00D64C9C" w:rsidRDefault="00D64C9C" w:rsidP="00D64C9C">
      <w:pPr>
        <w:ind w:left="-619" w:right="2977"/>
        <w:rPr>
          <w:b/>
          <w:bCs/>
          <w:color w:val="1F4E79" w:themeColor="accent1" w:themeShade="80"/>
          <w:sz w:val="26"/>
          <w:szCs w:val="26"/>
          <w:rtl/>
        </w:rPr>
      </w:pPr>
      <w:r w:rsidRPr="00564002">
        <w:rPr>
          <w:rFonts w:cs="Arial"/>
          <w:b/>
          <w:bCs/>
          <w:noProof/>
          <w:color w:val="C00000"/>
          <w:sz w:val="28"/>
          <w:szCs w:val="28"/>
          <w:rtl/>
        </w:rPr>
        <w:t>מבשלת</w:t>
      </w:r>
      <w:r>
        <w:rPr>
          <w:rFonts w:cs="Arial" w:hint="cs"/>
          <w:b/>
          <w:bCs/>
          <w:noProof/>
          <w:color w:val="C00000"/>
          <w:sz w:val="28"/>
          <w:szCs w:val="28"/>
          <w:rtl/>
        </w:rPr>
        <w:t xml:space="preserve"> שריגים מבשלת</w:t>
      </w:r>
      <w:r w:rsidRPr="00564002">
        <w:rPr>
          <w:rFonts w:cs="Arial"/>
          <w:b/>
          <w:bCs/>
          <w:noProof/>
          <w:color w:val="C00000"/>
          <w:sz w:val="28"/>
          <w:szCs w:val="28"/>
          <w:rtl/>
        </w:rPr>
        <w:t xml:space="preserve"> הבירה עמק האלה</w:t>
      </w:r>
      <w:r w:rsidRPr="00185911">
        <w:rPr>
          <w:rFonts w:cs="Arial" w:hint="cs"/>
          <w:b/>
          <w:bCs/>
          <w:noProof/>
          <w:color w:val="1F4E79" w:themeColor="accent1" w:themeShade="80"/>
          <w:rtl/>
        </w:rPr>
        <w:t xml:space="preserve"> </w:t>
      </w:r>
      <w:r>
        <w:rPr>
          <w:rFonts w:cs="Arial"/>
          <w:b/>
          <w:bCs/>
          <w:noProof/>
          <w:color w:val="1F4E79" w:themeColor="accent1" w:themeShade="80"/>
          <w:rtl/>
        </w:rPr>
        <w:br/>
      </w:r>
      <w:r w:rsidRPr="00833A38">
        <w:rPr>
          <w:rFonts w:cs="Arial"/>
          <w:b/>
          <w:bCs/>
          <w:noProof/>
          <w:color w:val="1F4E79" w:themeColor="accent1" w:themeShade="80"/>
          <w:rtl/>
        </w:rPr>
        <w:t xml:space="preserve">סיור בתוך המפעל והכרות עם תהליכי הבישול וכמובן טעימות של כל סוגי הבירה. </w:t>
      </w:r>
      <w:r w:rsidRPr="001C5FA4">
        <w:rPr>
          <w:rFonts w:cs="Arial"/>
          <w:b/>
          <w:bCs/>
          <w:noProof/>
          <w:color w:val="1F4E79" w:themeColor="accent1" w:themeShade="80"/>
          <w:rtl/>
        </w:rPr>
        <w:t>המבשלה נמצא</w:t>
      </w:r>
      <w:r w:rsidRPr="001C5FA4">
        <w:rPr>
          <w:rFonts w:cs="Arial" w:hint="cs"/>
          <w:b/>
          <w:bCs/>
          <w:noProof/>
          <w:color w:val="1F4E79" w:themeColor="accent1" w:themeShade="80"/>
          <w:rtl/>
        </w:rPr>
        <w:t>ת</w:t>
      </w:r>
      <w:r w:rsidRPr="001C5FA4">
        <w:rPr>
          <w:rFonts w:cs="Arial"/>
          <w:b/>
          <w:bCs/>
          <w:noProof/>
          <w:color w:val="1F4E79" w:themeColor="accent1" w:themeShade="80"/>
          <w:rtl/>
        </w:rPr>
        <w:t xml:space="preserve"> באזור הכפרי היפהפה של עמק האלה ופארק בריטניה. אזור שבו כבר יוצרה בירה עוד בתקופת מלכות יהודה. לפני כש</w:t>
      </w:r>
      <w:r w:rsidRPr="001C5FA4">
        <w:rPr>
          <w:rFonts w:cs="Arial" w:hint="cs"/>
          <w:b/>
          <w:bCs/>
          <w:noProof/>
          <w:color w:val="1F4E79" w:themeColor="accent1" w:themeShade="80"/>
          <w:rtl/>
        </w:rPr>
        <w:t>בע</w:t>
      </w:r>
      <w:r w:rsidRPr="001C5FA4">
        <w:rPr>
          <w:rFonts w:cs="Arial"/>
          <w:b/>
          <w:bCs/>
          <w:noProof/>
          <w:color w:val="1F4E79" w:themeColor="accent1" w:themeShade="80"/>
          <w:rtl/>
        </w:rPr>
        <w:t xml:space="preserve"> שנים</w:t>
      </w:r>
      <w:r w:rsidRPr="001C5FA4">
        <w:rPr>
          <w:rFonts w:cs="Arial" w:hint="cs"/>
          <w:b/>
          <w:bCs/>
          <w:noProof/>
          <w:color w:val="1F4E79" w:themeColor="accent1" w:themeShade="80"/>
          <w:rtl/>
        </w:rPr>
        <w:t>,</w:t>
      </w:r>
      <w:r w:rsidRPr="001C5FA4">
        <w:rPr>
          <w:rFonts w:cs="Arial"/>
          <w:b/>
          <w:bCs/>
          <w:noProof/>
          <w:color w:val="1F4E79" w:themeColor="accent1" w:themeShade="80"/>
          <w:rtl/>
        </w:rPr>
        <w:t xml:space="preserve"> שיתפו שני אנשי הייטק לשעבר פעולה והקימו את מבשלת בירות הבוטיק. הבירות זכו בפרסים ובמדליות והמקום הפך למוקד משיכה לחובבי בירה וקולינריה מהארץ ומהעולם.</w:t>
      </w:r>
    </w:p>
    <w:p w:rsidR="009B3B0B" w:rsidRPr="009B3B0B" w:rsidRDefault="008E11E1" w:rsidP="00D64C9C">
      <w:pPr>
        <w:ind w:left="-619" w:right="2977"/>
        <w:rPr>
          <w:b/>
          <w:bCs/>
          <w:color w:val="1F4E79" w:themeColor="accent1" w:themeShade="80"/>
          <w:sz w:val="26"/>
          <w:szCs w:val="26"/>
          <w:rtl/>
        </w:rPr>
      </w:pPr>
      <w:r>
        <w:rPr>
          <w:b/>
          <w:bCs/>
          <w:noProof/>
          <w:color w:val="1F4E79" w:themeColor="accent1" w:themeShade="80"/>
          <w:sz w:val="26"/>
          <w:szCs w:val="26"/>
          <w:rtl/>
        </w:rPr>
        <w:drawing>
          <wp:anchor distT="0" distB="0" distL="114300" distR="114300" simplePos="0" relativeHeight="251659264" behindDoc="0" locked="0" layoutInCell="1" allowOverlap="1">
            <wp:simplePos x="0" y="0"/>
            <wp:positionH relativeFrom="column">
              <wp:posOffset>-607695</wp:posOffset>
            </wp:positionH>
            <wp:positionV relativeFrom="paragraph">
              <wp:posOffset>546735</wp:posOffset>
            </wp:positionV>
            <wp:extent cx="2343150" cy="1757363"/>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864790960500_n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3150" cy="1757363"/>
                    </a:xfrm>
                    <a:prstGeom prst="rect">
                      <a:avLst/>
                    </a:prstGeom>
                  </pic:spPr>
                </pic:pic>
              </a:graphicData>
            </a:graphic>
            <wp14:sizeRelH relativeFrom="margin">
              <wp14:pctWidth>0</wp14:pctWidth>
            </wp14:sizeRelH>
            <wp14:sizeRelV relativeFrom="margin">
              <wp14:pctHeight>0</wp14:pctHeight>
            </wp14:sizeRelV>
          </wp:anchor>
        </w:drawing>
      </w:r>
      <w:r w:rsidR="009B3B0B" w:rsidRPr="009B3B0B">
        <w:rPr>
          <w:rFonts w:hint="cs"/>
          <w:b/>
          <w:bCs/>
          <w:color w:val="1F4E79" w:themeColor="accent1" w:themeShade="80"/>
          <w:sz w:val="26"/>
          <w:szCs w:val="26"/>
          <w:rtl/>
        </w:rPr>
        <w:t xml:space="preserve">נמשיך לטפס בגבעות לכיש ועדולם ונעצור לתצפית פנורמית  </w:t>
      </w:r>
      <w:r w:rsidR="009B3B0B" w:rsidRPr="0069515C">
        <w:rPr>
          <w:rFonts w:hint="cs"/>
          <w:b/>
          <w:bCs/>
          <w:color w:val="538135" w:themeColor="accent6" w:themeShade="BF"/>
          <w:sz w:val="26"/>
          <w:szCs w:val="26"/>
          <w:rtl/>
        </w:rPr>
        <w:t>ב</w:t>
      </w:r>
      <w:r w:rsidR="0069515C" w:rsidRPr="0069515C">
        <w:rPr>
          <w:rFonts w:hint="cs"/>
          <w:b/>
          <w:bCs/>
          <w:color w:val="538135" w:themeColor="accent6" w:themeShade="BF"/>
          <w:sz w:val="26"/>
          <w:szCs w:val="26"/>
          <w:rtl/>
        </w:rPr>
        <w:t>מצפ</w:t>
      </w:r>
      <w:r w:rsidR="009B3B0B" w:rsidRPr="0069515C">
        <w:rPr>
          <w:rFonts w:hint="cs"/>
          <w:b/>
          <w:bCs/>
          <w:color w:val="538135" w:themeColor="accent6" w:themeShade="BF"/>
          <w:sz w:val="26"/>
          <w:szCs w:val="26"/>
          <w:rtl/>
        </w:rPr>
        <w:t>ה - משו</w:t>
      </w:r>
      <w:r w:rsidR="0069515C" w:rsidRPr="0069515C">
        <w:rPr>
          <w:rFonts w:hint="cs"/>
          <w:b/>
          <w:bCs/>
          <w:color w:val="538135" w:themeColor="accent6" w:themeShade="BF"/>
          <w:sz w:val="26"/>
          <w:szCs w:val="26"/>
          <w:rtl/>
        </w:rPr>
        <w:t>א</w:t>
      </w:r>
      <w:r w:rsidR="009B3B0B" w:rsidRPr="0069515C">
        <w:rPr>
          <w:rFonts w:hint="cs"/>
          <w:b/>
          <w:bCs/>
          <w:color w:val="538135" w:themeColor="accent6" w:themeShade="BF"/>
          <w:sz w:val="26"/>
          <w:szCs w:val="26"/>
          <w:rtl/>
        </w:rPr>
        <w:t>ה</w:t>
      </w:r>
      <w:r w:rsidR="009B3B0B" w:rsidRPr="009B3B0B">
        <w:rPr>
          <w:rFonts w:hint="cs"/>
          <w:b/>
          <w:bCs/>
          <w:color w:val="1F4E79" w:themeColor="accent1" w:themeShade="80"/>
          <w:sz w:val="26"/>
          <w:szCs w:val="26"/>
          <w:rtl/>
        </w:rPr>
        <w:t>, המקיף את נופי השפלה והחוף מאשקלון ועד לתל-אביב. והעין לא תשבע מראות.</w:t>
      </w:r>
    </w:p>
    <w:p w:rsidR="00AA2A88" w:rsidRDefault="009B3B0B" w:rsidP="00CB29A2">
      <w:pPr>
        <w:spacing w:line="280" w:lineRule="exact"/>
        <w:ind w:left="-618" w:right="2977"/>
        <w:rPr>
          <w:b/>
          <w:bCs/>
          <w:color w:val="FF0000"/>
          <w:sz w:val="26"/>
          <w:szCs w:val="26"/>
          <w:rtl/>
        </w:rPr>
      </w:pPr>
      <w:r w:rsidRPr="009B3B0B">
        <w:rPr>
          <w:rFonts w:hint="cs"/>
          <w:b/>
          <w:bCs/>
          <w:color w:val="FF0000"/>
          <w:sz w:val="32"/>
          <w:szCs w:val="32"/>
          <w:rtl/>
        </w:rPr>
        <w:t> ארוחת צהריים </w:t>
      </w:r>
      <w:proofErr w:type="spellStart"/>
      <w:r w:rsidRPr="009B3B0B">
        <w:rPr>
          <w:rFonts w:hint="cs"/>
          <w:b/>
          <w:bCs/>
          <w:color w:val="FF0000"/>
          <w:sz w:val="32"/>
          <w:szCs w:val="32"/>
          <w:rtl/>
        </w:rPr>
        <w:t>בנתיבל'ה</w:t>
      </w:r>
      <w:proofErr w:type="spellEnd"/>
      <w:r w:rsidRPr="009B3B0B">
        <w:rPr>
          <w:rFonts w:hint="cs"/>
          <w:b/>
          <w:bCs/>
          <w:color w:val="1F4E79" w:themeColor="accent1" w:themeShade="80"/>
          <w:sz w:val="26"/>
          <w:szCs w:val="26"/>
          <w:rtl/>
        </w:rPr>
        <w:t> עשירה וחגיגית בקיבוץ </w:t>
      </w:r>
      <w:r w:rsidRPr="002C2E01">
        <w:rPr>
          <w:rFonts w:hint="cs"/>
          <w:b/>
          <w:bCs/>
          <w:color w:val="0070C0"/>
          <w:sz w:val="26"/>
          <w:szCs w:val="26"/>
          <w:rtl/>
        </w:rPr>
        <w:t>נ</w:t>
      </w:r>
      <w:r w:rsidR="0069515C" w:rsidRPr="002C2E01">
        <w:rPr>
          <w:rFonts w:hint="cs"/>
          <w:b/>
          <w:bCs/>
          <w:color w:val="0070C0"/>
          <w:sz w:val="26"/>
          <w:szCs w:val="26"/>
          <w:rtl/>
        </w:rPr>
        <w:t xml:space="preserve">תיב - </w:t>
      </w:r>
      <w:proofErr w:type="spellStart"/>
      <w:r w:rsidR="0069515C" w:rsidRPr="002C2E01">
        <w:rPr>
          <w:rFonts w:hint="cs"/>
          <w:b/>
          <w:bCs/>
          <w:color w:val="0070C0"/>
          <w:sz w:val="26"/>
          <w:szCs w:val="26"/>
          <w:rtl/>
        </w:rPr>
        <w:t>הל"</w:t>
      </w:r>
      <w:r w:rsidRPr="002C2E01">
        <w:rPr>
          <w:rFonts w:hint="cs"/>
          <w:b/>
          <w:bCs/>
          <w:color w:val="0070C0"/>
          <w:sz w:val="26"/>
          <w:szCs w:val="26"/>
          <w:rtl/>
        </w:rPr>
        <w:t>ה</w:t>
      </w:r>
      <w:proofErr w:type="spellEnd"/>
      <w:r w:rsidRPr="002C2E01">
        <w:rPr>
          <w:rFonts w:hint="cs"/>
          <w:b/>
          <w:bCs/>
          <w:color w:val="0070C0"/>
          <w:sz w:val="26"/>
          <w:szCs w:val="26"/>
          <w:rtl/>
        </w:rPr>
        <w:t xml:space="preserve"> </w:t>
      </w:r>
      <w:r w:rsidRPr="009B3B0B">
        <w:rPr>
          <w:rFonts w:hint="cs"/>
          <w:b/>
          <w:bCs/>
          <w:color w:val="1F4E79" w:themeColor="accent1" w:themeShade="80"/>
          <w:sz w:val="26"/>
          <w:szCs w:val="26"/>
          <w:rtl/>
        </w:rPr>
        <w:t xml:space="preserve">הסמוך, שבין הגבעות להר.  </w:t>
      </w:r>
      <w:r w:rsidR="002C2E01">
        <w:rPr>
          <w:b/>
          <w:bCs/>
          <w:color w:val="1F4E79" w:themeColor="accent1" w:themeShade="80"/>
          <w:sz w:val="26"/>
          <w:szCs w:val="26"/>
          <w:rtl/>
        </w:rPr>
        <w:br/>
      </w:r>
      <w:r w:rsidRPr="009B3B0B">
        <w:rPr>
          <w:rFonts w:hint="cs"/>
          <w:b/>
          <w:bCs/>
          <w:color w:val="1F4E79" w:themeColor="accent1" w:themeShade="80"/>
          <w:sz w:val="26"/>
          <w:szCs w:val="26"/>
          <w:rtl/>
        </w:rPr>
        <w:t>בגן-האירועים השלו שבלב ערוגות הפרחים והדשא נסב לסעודה נפלאה כשבאמפיתאטרון הזעיר נערוך את</w:t>
      </w:r>
      <w:r w:rsidR="002C2E01">
        <w:rPr>
          <w:rFonts w:hint="cs"/>
          <w:b/>
          <w:bCs/>
          <w:color w:val="1F4E79" w:themeColor="accent1" w:themeShade="80"/>
          <w:sz w:val="26"/>
          <w:szCs w:val="26"/>
          <w:rtl/>
        </w:rPr>
        <w:t xml:space="preserve"> </w:t>
      </w:r>
      <w:r w:rsidRPr="009B3B0B">
        <w:rPr>
          <w:rFonts w:hint="cs"/>
          <w:b/>
          <w:bCs/>
          <w:color w:val="1F4E79" w:themeColor="accent1" w:themeShade="80"/>
          <w:sz w:val="26"/>
          <w:szCs w:val="26"/>
          <w:rtl/>
        </w:rPr>
        <w:t>אירוע הסיום של טיול נפלא וייחודי זה.</w:t>
      </w:r>
      <w:r w:rsidR="00CB29A2">
        <w:rPr>
          <w:b/>
          <w:bCs/>
          <w:color w:val="1F4E79" w:themeColor="accent1" w:themeShade="80"/>
          <w:sz w:val="26"/>
          <w:szCs w:val="26"/>
          <w:rtl/>
        </w:rPr>
        <w:br/>
      </w:r>
    </w:p>
    <w:p w:rsidR="00E32885" w:rsidRPr="00771BC0" w:rsidRDefault="00181439" w:rsidP="002C2E01">
      <w:pPr>
        <w:spacing w:line="280" w:lineRule="exact"/>
        <w:ind w:left="-618" w:right="2977"/>
        <w:rPr>
          <w:b/>
          <w:bCs/>
          <w:color w:val="FF0000"/>
          <w:sz w:val="26"/>
          <w:szCs w:val="26"/>
        </w:rPr>
      </w:pPr>
      <w:r>
        <w:rPr>
          <w:b/>
          <w:bCs/>
          <w:noProof/>
          <w:color w:val="FF0000"/>
          <w:sz w:val="26"/>
          <w:szCs w:val="26"/>
        </w:rPr>
        <mc:AlternateContent>
          <mc:Choice Requires="wps">
            <w:drawing>
              <wp:anchor distT="0" distB="0" distL="114300" distR="114300" simplePos="0" relativeHeight="251660288" behindDoc="0" locked="0" layoutInCell="1" allowOverlap="1">
                <wp:simplePos x="0" y="0"/>
                <wp:positionH relativeFrom="column">
                  <wp:posOffset>-1350645</wp:posOffset>
                </wp:positionH>
                <wp:positionV relativeFrom="paragraph">
                  <wp:posOffset>2144395</wp:posOffset>
                </wp:positionV>
                <wp:extent cx="7762875" cy="933450"/>
                <wp:effectExtent l="0" t="0" r="9525" b="0"/>
                <wp:wrapNone/>
                <wp:docPr id="3" name="מלבן 3"/>
                <wp:cNvGraphicFramePr/>
                <a:graphic xmlns:a="http://schemas.openxmlformats.org/drawingml/2006/main">
                  <a:graphicData uri="http://schemas.microsoft.com/office/word/2010/wordprocessingShape">
                    <wps:wsp>
                      <wps:cNvSpPr/>
                      <wps:spPr>
                        <a:xfrm>
                          <a:off x="0" y="0"/>
                          <a:ext cx="7762875" cy="9334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078FB" id="מלבן 3" o:spid="_x0000_s1026" style="position:absolute;left:0;text-align:left;margin-left:-106.35pt;margin-top:168.85pt;width:611.25pt;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" fillcolor="#1f3763 [1608]" stroked="f" strokeweight="1pt"/>
            </w:pict>
          </mc:Fallback>
        </mc:AlternateContent>
      </w:r>
    </w:p>
    <w:sectPr w:rsidR="00E32885" w:rsidRPr="00771BC0" w:rsidSect="009B3B0B">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11ED9"/>
    <w:multiLevelType w:val="hybridMultilevel"/>
    <w:tmpl w:val="F1FAA076"/>
    <w:lvl w:ilvl="0" w:tplc="8292BA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10"/>
    <w:rsid w:val="00051DA2"/>
    <w:rsid w:val="00121410"/>
    <w:rsid w:val="00181439"/>
    <w:rsid w:val="00284919"/>
    <w:rsid w:val="002C2E01"/>
    <w:rsid w:val="002E4D23"/>
    <w:rsid w:val="003F7C77"/>
    <w:rsid w:val="003F7DCB"/>
    <w:rsid w:val="0069515C"/>
    <w:rsid w:val="006B2082"/>
    <w:rsid w:val="00771BC0"/>
    <w:rsid w:val="008E11E1"/>
    <w:rsid w:val="0090645A"/>
    <w:rsid w:val="00985810"/>
    <w:rsid w:val="0099583D"/>
    <w:rsid w:val="009B3B0B"/>
    <w:rsid w:val="00AA2A88"/>
    <w:rsid w:val="00B211FC"/>
    <w:rsid w:val="00BD6E24"/>
    <w:rsid w:val="00C7709E"/>
    <w:rsid w:val="00CB29A2"/>
    <w:rsid w:val="00D110A7"/>
    <w:rsid w:val="00D64C9C"/>
    <w:rsid w:val="00DA3670"/>
    <w:rsid w:val="00E32885"/>
    <w:rsid w:val="00E64D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89820-B268-4F6B-9104-9CEED8C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19904">
      <w:bodyDiv w:val="1"/>
      <w:marLeft w:val="0"/>
      <w:marRight w:val="0"/>
      <w:marTop w:val="0"/>
      <w:marBottom w:val="0"/>
      <w:divBdr>
        <w:top w:val="none" w:sz="0" w:space="0" w:color="auto"/>
        <w:left w:val="none" w:sz="0" w:space="0" w:color="auto"/>
        <w:bottom w:val="none" w:sz="0" w:space="0" w:color="auto"/>
        <w:right w:val="none" w:sz="0" w:space="0" w:color="auto"/>
      </w:divBdr>
      <w:divsChild>
        <w:div w:id="1345011823">
          <w:marLeft w:val="0"/>
          <w:marRight w:val="0"/>
          <w:marTop w:val="0"/>
          <w:marBottom w:val="0"/>
          <w:divBdr>
            <w:top w:val="none" w:sz="0" w:space="0" w:color="auto"/>
            <w:left w:val="none" w:sz="0" w:space="0" w:color="auto"/>
            <w:bottom w:val="none" w:sz="0" w:space="0" w:color="auto"/>
            <w:right w:val="none" w:sz="0" w:space="0" w:color="auto"/>
          </w:divBdr>
        </w:div>
        <w:div w:id="1988899959">
          <w:marLeft w:val="0"/>
          <w:marRight w:val="0"/>
          <w:marTop w:val="0"/>
          <w:marBottom w:val="0"/>
          <w:divBdr>
            <w:top w:val="none" w:sz="0" w:space="0" w:color="auto"/>
            <w:left w:val="none" w:sz="0" w:space="0" w:color="auto"/>
            <w:bottom w:val="none" w:sz="0" w:space="0" w:color="auto"/>
            <w:right w:val="none" w:sz="0" w:space="0" w:color="auto"/>
          </w:divBdr>
        </w:div>
        <w:div w:id="1171532097">
          <w:marLeft w:val="0"/>
          <w:marRight w:val="0"/>
          <w:marTop w:val="0"/>
          <w:marBottom w:val="0"/>
          <w:divBdr>
            <w:top w:val="none" w:sz="0" w:space="0" w:color="auto"/>
            <w:left w:val="none" w:sz="0" w:space="0" w:color="auto"/>
            <w:bottom w:val="none" w:sz="0" w:space="0" w:color="auto"/>
            <w:right w:val="none" w:sz="0" w:space="0" w:color="auto"/>
          </w:divBdr>
        </w:div>
      </w:divsChild>
    </w:div>
    <w:div w:id="1264151774">
      <w:bodyDiv w:val="1"/>
      <w:marLeft w:val="0"/>
      <w:marRight w:val="0"/>
      <w:marTop w:val="0"/>
      <w:marBottom w:val="0"/>
      <w:divBdr>
        <w:top w:val="none" w:sz="0" w:space="0" w:color="auto"/>
        <w:left w:val="none" w:sz="0" w:space="0" w:color="auto"/>
        <w:bottom w:val="none" w:sz="0" w:space="0" w:color="auto"/>
        <w:right w:val="none" w:sz="0" w:space="0" w:color="auto"/>
      </w:divBdr>
      <w:divsChild>
        <w:div w:id="828712301">
          <w:marLeft w:val="0"/>
          <w:marRight w:val="0"/>
          <w:marTop w:val="0"/>
          <w:marBottom w:val="0"/>
          <w:divBdr>
            <w:top w:val="none" w:sz="0" w:space="0" w:color="auto"/>
            <w:left w:val="none" w:sz="0" w:space="0" w:color="auto"/>
            <w:bottom w:val="none" w:sz="0" w:space="0" w:color="auto"/>
            <w:right w:val="none" w:sz="0" w:space="0" w:color="auto"/>
          </w:divBdr>
        </w:div>
        <w:div w:id="1418865983">
          <w:marLeft w:val="0"/>
          <w:marRight w:val="0"/>
          <w:marTop w:val="0"/>
          <w:marBottom w:val="0"/>
          <w:divBdr>
            <w:top w:val="none" w:sz="0" w:space="0" w:color="auto"/>
            <w:left w:val="none" w:sz="0" w:space="0" w:color="auto"/>
            <w:bottom w:val="none" w:sz="0" w:space="0" w:color="auto"/>
            <w:right w:val="none" w:sz="0" w:space="0" w:color="auto"/>
          </w:divBdr>
        </w:div>
        <w:div w:id="1750418569">
          <w:marLeft w:val="0"/>
          <w:marRight w:val="0"/>
          <w:marTop w:val="0"/>
          <w:marBottom w:val="0"/>
          <w:divBdr>
            <w:top w:val="none" w:sz="0" w:space="0" w:color="auto"/>
            <w:left w:val="none" w:sz="0" w:space="0" w:color="auto"/>
            <w:bottom w:val="none" w:sz="0" w:space="0" w:color="auto"/>
            <w:right w:val="none" w:sz="0" w:space="0" w:color="auto"/>
          </w:divBdr>
        </w:div>
      </w:divsChild>
    </w:div>
    <w:div w:id="2064130644">
      <w:bodyDiv w:val="1"/>
      <w:marLeft w:val="0"/>
      <w:marRight w:val="0"/>
      <w:marTop w:val="0"/>
      <w:marBottom w:val="0"/>
      <w:divBdr>
        <w:top w:val="none" w:sz="0" w:space="0" w:color="auto"/>
        <w:left w:val="none" w:sz="0" w:space="0" w:color="auto"/>
        <w:bottom w:val="none" w:sz="0" w:space="0" w:color="auto"/>
        <w:right w:val="none" w:sz="0" w:space="0" w:color="auto"/>
      </w:divBdr>
      <w:divsChild>
        <w:div w:id="852036468">
          <w:marLeft w:val="0"/>
          <w:marRight w:val="0"/>
          <w:marTop w:val="0"/>
          <w:marBottom w:val="0"/>
          <w:divBdr>
            <w:top w:val="none" w:sz="0" w:space="0" w:color="auto"/>
            <w:left w:val="none" w:sz="0" w:space="0" w:color="auto"/>
            <w:bottom w:val="none" w:sz="0" w:space="0" w:color="auto"/>
            <w:right w:val="none" w:sz="0" w:space="0" w:color="auto"/>
          </w:divBdr>
        </w:div>
        <w:div w:id="2127386691">
          <w:marLeft w:val="0"/>
          <w:marRight w:val="0"/>
          <w:marTop w:val="0"/>
          <w:marBottom w:val="0"/>
          <w:divBdr>
            <w:top w:val="none" w:sz="0" w:space="0" w:color="auto"/>
            <w:left w:val="none" w:sz="0" w:space="0" w:color="auto"/>
            <w:bottom w:val="none" w:sz="0" w:space="0" w:color="auto"/>
            <w:right w:val="none" w:sz="0" w:space="0" w:color="auto"/>
          </w:divBdr>
        </w:div>
        <w:div w:id="863324324">
          <w:marLeft w:val="0"/>
          <w:marRight w:val="0"/>
          <w:marTop w:val="0"/>
          <w:marBottom w:val="0"/>
          <w:divBdr>
            <w:top w:val="none" w:sz="0" w:space="0" w:color="auto"/>
            <w:left w:val="none" w:sz="0" w:space="0" w:color="auto"/>
            <w:bottom w:val="none" w:sz="0" w:space="0" w:color="auto"/>
            <w:right w:val="none" w:sz="0" w:space="0" w:color="auto"/>
          </w:divBdr>
        </w:div>
        <w:div w:id="1203515579">
          <w:marLeft w:val="0"/>
          <w:marRight w:val="0"/>
          <w:marTop w:val="0"/>
          <w:marBottom w:val="0"/>
          <w:divBdr>
            <w:top w:val="none" w:sz="0" w:space="0" w:color="auto"/>
            <w:left w:val="none" w:sz="0" w:space="0" w:color="auto"/>
            <w:bottom w:val="none" w:sz="0" w:space="0" w:color="auto"/>
            <w:right w:val="none" w:sz="0" w:space="0" w:color="auto"/>
          </w:divBdr>
        </w:div>
        <w:div w:id="102263018">
          <w:marLeft w:val="0"/>
          <w:marRight w:val="0"/>
          <w:marTop w:val="0"/>
          <w:marBottom w:val="0"/>
          <w:divBdr>
            <w:top w:val="none" w:sz="0" w:space="0" w:color="auto"/>
            <w:left w:val="none" w:sz="0" w:space="0" w:color="auto"/>
            <w:bottom w:val="none" w:sz="0" w:space="0" w:color="auto"/>
            <w:right w:val="none" w:sz="0" w:space="0" w:color="auto"/>
          </w:divBdr>
        </w:div>
        <w:div w:id="35398755">
          <w:marLeft w:val="0"/>
          <w:marRight w:val="0"/>
          <w:marTop w:val="0"/>
          <w:marBottom w:val="0"/>
          <w:divBdr>
            <w:top w:val="none" w:sz="0" w:space="0" w:color="auto"/>
            <w:left w:val="none" w:sz="0" w:space="0" w:color="auto"/>
            <w:bottom w:val="none" w:sz="0" w:space="0" w:color="auto"/>
            <w:right w:val="none" w:sz="0" w:space="0" w:color="auto"/>
          </w:divBdr>
        </w:div>
        <w:div w:id="200350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956</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dc:creator>
  <cp:keywords/>
  <dc:description/>
  <cp:lastModifiedBy>אורית</cp:lastModifiedBy>
  <cp:revision>3</cp:revision>
  <cp:lastPrinted>2019-11-28T12:19:00Z</cp:lastPrinted>
  <dcterms:created xsi:type="dcterms:W3CDTF">2020-05-27T07:33:00Z</dcterms:created>
  <dcterms:modified xsi:type="dcterms:W3CDTF">2020-05-27T07:35:00Z</dcterms:modified>
</cp:coreProperties>
</file>